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20"/>
        <w:ind w:left="4604"/>
        <w:jc w:val="both"/>
        <w:rPr>
          <w:sz w:val="32"/>
          <w:szCs w:val="32"/>
          <w:lang w:val="be-BY" w:eastAsia="en-US"/>
        </w:rPr>
      </w:pPr>
      <w:r>
        <w:rPr>
          <w:sz w:val="32"/>
          <w:szCs w:val="32"/>
          <w:lang w:val="be-BY" w:eastAsia="en-US"/>
        </w:rPr>
        <w:t>Приложение 2</w:t>
      </w:r>
    </w:p>
    <w:p>
      <w:pPr>
        <w:spacing w:line="280" w:lineRule="exact"/>
        <w:ind w:left="4604"/>
        <w:jc w:val="both"/>
      </w:pPr>
      <w:r>
        <w:rPr>
          <w:sz w:val="32"/>
          <w:szCs w:val="32"/>
          <w:lang w:val="be-BY" w:eastAsia="en-US"/>
        </w:rPr>
        <w:t xml:space="preserve">к Положению о проведении Республиканского смотра-конкурса на лучшую постановку </w:t>
      </w:r>
      <w:r>
        <w:rPr>
          <w:sz w:val="32"/>
          <w:szCs w:val="32"/>
          <w:lang w:eastAsia="en-US"/>
        </w:rPr>
        <w:t xml:space="preserve">физкультурно-оздоровительной и спортивно-массовой работы среди </w:t>
      </w:r>
      <w:r>
        <w:rPr>
          <w:color w:val="000000"/>
          <w:sz w:val="32"/>
          <w:szCs w:val="32"/>
          <w:lang w:eastAsia="en-US"/>
        </w:rPr>
        <w:t>членских организаций Федерации профсоюзов Беларуси, областных (Минского городского) объединений профсоюзов в 2021 – 2025 годах</w:t>
      </w:r>
    </w:p>
    <w:p>
      <w:pPr>
        <w:jc w:val="both"/>
        <w:rPr>
          <w:sz w:val="32"/>
          <w:szCs w:val="32"/>
          <w:lang w:val="be-BY"/>
        </w:rPr>
      </w:pPr>
    </w:p>
    <w:p>
      <w:pPr>
        <w:jc w:val="center"/>
        <w:rPr>
          <w:sz w:val="32"/>
          <w:szCs w:val="32"/>
          <w:lang w:val="be-BY"/>
        </w:rPr>
      </w:pPr>
      <w:r>
        <w:rPr>
          <w:sz w:val="32"/>
          <w:szCs w:val="32"/>
          <w:lang w:val="be-BY"/>
        </w:rPr>
        <w:t>____________________________________________________________</w:t>
      </w:r>
    </w:p>
    <w:p>
      <w:pPr>
        <w:jc w:val="center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(наименование областного (Минского городского) объединения профсоюзов)</w:t>
      </w:r>
    </w:p>
    <w:p>
      <w:pPr>
        <w:jc w:val="center"/>
        <w:rPr>
          <w:sz w:val="32"/>
          <w:szCs w:val="32"/>
          <w:lang w:val="be-BY"/>
        </w:rPr>
      </w:pPr>
    </w:p>
    <w:p>
      <w:pPr>
        <w:spacing w:line="280" w:lineRule="exact"/>
        <w:jc w:val="center"/>
        <w:rPr>
          <w:color w:val="000000"/>
          <w:sz w:val="32"/>
          <w:szCs w:val="32"/>
        </w:rPr>
      </w:pPr>
      <w:r>
        <w:rPr>
          <w:sz w:val="32"/>
          <w:szCs w:val="32"/>
          <w:lang w:val="be-BY"/>
        </w:rPr>
        <w:t xml:space="preserve">Показатели работы областных (Минского городского) объединений профсоюзов для участия в Республиканском смотре-конкурсе на лучшую постановку </w:t>
      </w:r>
      <w:r>
        <w:rPr>
          <w:sz w:val="32"/>
          <w:szCs w:val="32"/>
        </w:rPr>
        <w:t xml:space="preserve">физкультурно-оздоровительной и спортивно-массовой работы среди </w:t>
      </w:r>
      <w:r>
        <w:rPr>
          <w:color w:val="000000"/>
          <w:sz w:val="32"/>
          <w:szCs w:val="32"/>
          <w:lang w:eastAsia="en-US"/>
        </w:rPr>
        <w:t xml:space="preserve">членских организаций Федерации профсоюзов Беларуси, областных (Минского городского) объединений профсоюзов </w:t>
      </w:r>
      <w:r>
        <w:rPr>
          <w:color w:val="000000"/>
          <w:sz w:val="32"/>
          <w:szCs w:val="32"/>
        </w:rPr>
        <w:t>в 2021 – 2025 годах</w:t>
      </w:r>
    </w:p>
    <w:p>
      <w:pPr>
        <w:jc w:val="both"/>
        <w:rPr>
          <w:sz w:val="32"/>
          <w:szCs w:val="32"/>
          <w:lang w:val="be-BY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7606"/>
        <w:gridCol w:w="1522"/>
      </w:tblGrid>
      <w:t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№ п/п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Показатель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Сведения</w:t>
            </w:r>
          </w:p>
        </w:tc>
      </w:tr>
      <w:t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</w:p>
        </w:tc>
        <w:tc>
          <w:tcPr>
            <w:tcW w:w="7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</w:p>
        </w:tc>
      </w:tr>
      <w:tr>
        <w:tc>
          <w:tcPr>
            <w:tcW w:w="6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1.</w:t>
            </w:r>
          </w:p>
        </w:tc>
        <w:tc>
          <w:tcPr>
            <w:tcW w:w="76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20" w:after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/>
              </w:rPr>
              <w:t>Количество областных (Минского городского) отраслевых физкультурно-спортивных клубов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</w:p>
        </w:tc>
      </w:tr>
      <w:t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2.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20" w:after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Наличие утвержденных календарных планов межотраслевых и отраслевых спортивно-массовых мероприятий с трудящимися области (г. Минска)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</w:p>
        </w:tc>
      </w:tr>
      <w:t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3.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Количество работников областных (Минского городского) комитетов или областных (Минского городского) отраслевых физкультурно-спортивных клубов, ответственных за физкультурно-оздоровительную и спортивно-массовую работу (специалист, председатель физкультурно-спортивного клуба), всего:</w:t>
            </w:r>
          </w:p>
          <w:p>
            <w:pPr>
              <w:spacing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в т.ч. на 1 ставку</w:t>
            </w:r>
          </w:p>
          <w:p>
            <w:pPr>
              <w:spacing w:after="120" w:line="280" w:lineRule="exact"/>
              <w:ind w:left="777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на 0,5 ставки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</w:p>
        </w:tc>
      </w:tr>
      <w:t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4.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Количество проведенных областных (минских городских) межотраслевых спортивно-массовых мероприятий, всего:</w:t>
            </w:r>
          </w:p>
          <w:p>
            <w:pPr>
              <w:spacing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в т.ч. областных межотраслевых спартакиад</w:t>
            </w:r>
          </w:p>
          <w:p>
            <w:pPr>
              <w:spacing w:line="280" w:lineRule="exact"/>
              <w:ind w:left="779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областных межотраслевых турслетов</w:t>
            </w:r>
          </w:p>
          <w:p>
            <w:pPr>
              <w:spacing w:after="120" w:line="280" w:lineRule="exact"/>
              <w:ind w:left="777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областных межотраслевых турниров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</w:p>
        </w:tc>
      </w:tr>
      <w:t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lastRenderedPageBreak/>
              <w:t>5.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Количество проведенных областных (минских городских) отраслевых спортивно-массовых мероприятий, всего:</w:t>
            </w:r>
          </w:p>
          <w:p>
            <w:pPr>
              <w:spacing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в т.ч. областных отраслевых спартакиад</w:t>
            </w:r>
          </w:p>
          <w:p>
            <w:pPr>
              <w:spacing w:line="280" w:lineRule="exact"/>
              <w:ind w:left="779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областных отраслевых турслетов</w:t>
            </w:r>
          </w:p>
          <w:p>
            <w:pPr>
              <w:spacing w:after="120" w:line="280" w:lineRule="exact"/>
              <w:ind w:left="777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областных отраслевых турниров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</w:p>
        </w:tc>
      </w:tr>
      <w:t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6.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20" w:after="120" w:line="280" w:lineRule="exact"/>
              <w:jc w:val="both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Проведение и участие в международных спортивно-массовых мероприятиях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</w:p>
        </w:tc>
      </w:tr>
      <w:t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7.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20" w:after="120" w:line="280" w:lineRule="exact"/>
              <w:jc w:val="both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Участие в спортивно-массовых мероприятиях, проводимых Учреждением "Спортклуб ФПБ"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</w:p>
        </w:tc>
      </w:tr>
      <w:t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8.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20" w:after="120" w:line="280" w:lineRule="exact"/>
              <w:jc w:val="both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 xml:space="preserve">Количество средств, израсходованных областными (Минским городским) объединениями профсоюзов на </w:t>
            </w:r>
            <w:r>
              <w:rPr>
                <w:spacing w:val="-5"/>
                <w:sz w:val="32"/>
                <w:szCs w:val="32"/>
                <w:lang w:val="be-BY" w:eastAsia="en-US"/>
              </w:rPr>
              <w:t>физкультурно-оздоровительную и спортивно-массовую</w:t>
            </w:r>
            <w:r>
              <w:rPr>
                <w:sz w:val="32"/>
                <w:szCs w:val="32"/>
                <w:lang w:val="be-BY" w:eastAsia="en-US"/>
              </w:rPr>
              <w:t xml:space="preserve"> работу (без учета средств, затраченных на развитие детско-юношеского спорта)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</w:p>
        </w:tc>
      </w:tr>
      <w:t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9.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20" w:after="120" w:line="280" w:lineRule="exact"/>
              <w:jc w:val="both"/>
              <w:rPr>
                <w:spacing w:val="-6"/>
                <w:sz w:val="32"/>
                <w:szCs w:val="32"/>
                <w:lang w:eastAsia="en-US"/>
              </w:rPr>
            </w:pPr>
            <w:r>
              <w:rPr>
                <w:spacing w:val="-6"/>
                <w:sz w:val="32"/>
                <w:szCs w:val="32"/>
                <w:lang w:eastAsia="en-US"/>
              </w:rPr>
              <w:t>Количество средств, израсходованных областными (Минским городским) объединениями профсоюзов на финансирование специализированных учебно-спортивных учреждений (а также</w:t>
            </w:r>
            <w:bookmarkStart w:id="0" w:name="_GoBack"/>
            <w:bookmarkEnd w:id="0"/>
            <w:r>
              <w:rPr>
                <w:spacing w:val="-6"/>
                <w:sz w:val="32"/>
                <w:szCs w:val="32"/>
                <w:lang w:eastAsia="en-US"/>
              </w:rPr>
              <w:t xml:space="preserve"> средств, выделенных социальными партнерами в соответствии с соглашениями, положениями коллективных договоров)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</w:p>
        </w:tc>
      </w:tr>
      <w:t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10.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20" w:after="120" w:line="280" w:lineRule="exact"/>
              <w:jc w:val="both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Количество средств, израсходованных на выплату именных стипендий, выделенных областными (Минским городским) объединениями профсоюзов учащимся специализированных учебно-спортивных учреждений профсоюзов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</w:p>
        </w:tc>
      </w:tr>
      <w:t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20" w:line="280" w:lineRule="exact"/>
              <w:jc w:val="center"/>
              <w:rPr>
                <w:sz w:val="32"/>
                <w:szCs w:val="32"/>
                <w:lang w:val="be-BY" w:eastAsia="en-US"/>
              </w:rPr>
            </w:pPr>
            <w:r>
              <w:rPr>
                <w:sz w:val="32"/>
                <w:szCs w:val="32"/>
                <w:lang w:val="be-BY" w:eastAsia="en-US"/>
              </w:rPr>
              <w:t>11.</w:t>
            </w:r>
          </w:p>
        </w:tc>
        <w:tc>
          <w:tcPr>
            <w:tcW w:w="7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before="120" w:after="120" w:line="280" w:lineRule="exact"/>
              <w:jc w:val="both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Проведение областного (Минского городского) смотра-конкурса на лучшую постановку физкультурно-оздоровительной и спортивно-массовой работы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280" w:lineRule="exact"/>
              <w:jc w:val="center"/>
              <w:rPr>
                <w:sz w:val="32"/>
                <w:szCs w:val="32"/>
                <w:lang w:val="be-BY" w:eastAsia="en-US"/>
              </w:rPr>
            </w:pPr>
          </w:p>
        </w:tc>
      </w:tr>
    </w:tbl>
    <w:p>
      <w:pPr>
        <w:jc w:val="both"/>
        <w:rPr>
          <w:sz w:val="32"/>
          <w:szCs w:val="32"/>
          <w:lang w:val="be-BY"/>
        </w:rPr>
      </w:pPr>
    </w:p>
    <w:sectPr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6691192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>
        <w:pPr>
          <w:pStyle w:val="a3"/>
          <w:jc w:val="center"/>
          <w:rPr>
            <w:sz w:val="30"/>
            <w:szCs w:val="30"/>
          </w:rPr>
        </w:pP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>PAGE   \* MERGEFORMAT</w:instrText>
        </w:r>
        <w:r>
          <w:rPr>
            <w:sz w:val="30"/>
            <w:szCs w:val="30"/>
          </w:rPr>
          <w:fldChar w:fldCharType="separate"/>
        </w:r>
        <w:r>
          <w:rPr>
            <w:noProof/>
            <w:sz w:val="30"/>
            <w:szCs w:val="30"/>
          </w:rPr>
          <w:t>2</w:t>
        </w:r>
        <w:r>
          <w:rPr>
            <w:sz w:val="30"/>
            <w:szCs w:val="30"/>
          </w:rP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DE62E-C54E-4F26-BFDA-2CE83CF8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</dc:creator>
  <cp:keywords/>
  <dc:description/>
  <cp:lastModifiedBy>user-2</cp:lastModifiedBy>
  <cp:revision>14</cp:revision>
  <cp:lastPrinted>2021-02-22T11:16:00Z</cp:lastPrinted>
  <dcterms:created xsi:type="dcterms:W3CDTF">2020-07-15T10:31:00Z</dcterms:created>
  <dcterms:modified xsi:type="dcterms:W3CDTF">2021-02-25T14:37:00Z</dcterms:modified>
</cp:coreProperties>
</file>